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4BA" w:rsidRDefault="005B34BA" w:rsidP="005B34BA">
      <w:pPr>
        <w:spacing w:line="540" w:lineRule="exact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附件2 ：</w:t>
      </w:r>
      <w:r w:rsidRPr="00265AAD">
        <w:rPr>
          <w:rFonts w:ascii="仿宋_GB2312" w:eastAsia="仿宋_GB2312" w:hint="eastAsia"/>
          <w:b/>
          <w:sz w:val="32"/>
          <w:szCs w:val="32"/>
        </w:rPr>
        <w:t>征文格式</w:t>
      </w:r>
      <w:r>
        <w:rPr>
          <w:rFonts w:ascii="仿宋_GB2312" w:eastAsia="仿宋_GB2312" w:hint="eastAsia"/>
          <w:b/>
          <w:sz w:val="32"/>
          <w:szCs w:val="32"/>
        </w:rPr>
        <w:t>要求</w:t>
      </w:r>
    </w:p>
    <w:p w:rsidR="005B34BA" w:rsidRDefault="005B34BA" w:rsidP="005B34BA">
      <w:pPr>
        <w:spacing w:before="240" w:line="440" w:lineRule="exact"/>
        <w:rPr>
          <w:rFonts w:ascii="黑体" w:eastAsia="黑体"/>
          <w:sz w:val="44"/>
        </w:rPr>
      </w:pPr>
      <w:r>
        <w:rPr>
          <w:rFonts w:ascii="黑体" w:eastAsia="黑体" w:hint="eastAsia"/>
          <w:sz w:val="44"/>
        </w:rPr>
        <w:t>（论文题目）XXXXXXXXX（二号黑体居中）</w:t>
      </w:r>
    </w:p>
    <w:p w:rsidR="005B34BA" w:rsidRDefault="005B34BA" w:rsidP="005B34BA">
      <w:pPr>
        <w:spacing w:line="440" w:lineRule="exact"/>
        <w:ind w:firstLineChars="200" w:firstLine="480"/>
        <w:jc w:val="center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（姓名）XXX ， XXX ，XXX （4号仿宋体居中）</w:t>
      </w:r>
    </w:p>
    <w:p w:rsidR="005B34BA" w:rsidRPr="00D77919" w:rsidRDefault="005B34BA" w:rsidP="005B34BA">
      <w:pPr>
        <w:spacing w:line="440" w:lineRule="exact"/>
        <w:ind w:firstLineChars="200" w:firstLine="360"/>
        <w:jc w:val="center"/>
        <w:rPr>
          <w:rFonts w:ascii="宋体" w:hAnsi="宋体"/>
          <w:sz w:val="18"/>
        </w:rPr>
      </w:pPr>
      <w:r w:rsidRPr="00D77919">
        <w:rPr>
          <w:rFonts w:ascii="宋体" w:hAnsi="宋体" w:hint="eastAsia"/>
          <w:sz w:val="18"/>
        </w:rPr>
        <w:t>（单位）（北京农学院 植物科学技术学院 ， 北京 昌平 102206）(小5号宋体)</w:t>
      </w:r>
    </w:p>
    <w:p w:rsidR="005B34BA" w:rsidRDefault="005B34BA" w:rsidP="005B34BA">
      <w:pPr>
        <w:spacing w:line="440" w:lineRule="exact"/>
        <w:ind w:firstLineChars="200" w:firstLine="560"/>
        <w:rPr>
          <w:sz w:val="28"/>
        </w:rPr>
      </w:pPr>
    </w:p>
    <w:p w:rsidR="005B34BA" w:rsidRDefault="005B34BA" w:rsidP="005B34BA">
      <w:pPr>
        <w:spacing w:line="440" w:lineRule="exact"/>
        <w:rPr>
          <w:rFonts w:ascii="宋体" w:hAnsi="宋体"/>
          <w:sz w:val="18"/>
        </w:rPr>
      </w:pPr>
      <w:r>
        <w:rPr>
          <w:rFonts w:eastAsia="黑体" w:hint="eastAsia"/>
          <w:b/>
          <w:bCs/>
          <w:sz w:val="18"/>
        </w:rPr>
        <w:t>摘要</w:t>
      </w:r>
      <w:r>
        <w:rPr>
          <w:rFonts w:ascii="黑体" w:eastAsia="黑体" w:hint="eastAsia"/>
          <w:sz w:val="18"/>
        </w:rPr>
        <w:t>（小5号黑体）</w:t>
      </w:r>
      <w:r>
        <w:rPr>
          <w:rFonts w:eastAsia="黑体" w:hint="eastAsia"/>
          <w:b/>
          <w:bCs/>
          <w:sz w:val="18"/>
        </w:rPr>
        <w:t>：</w:t>
      </w:r>
      <w:r>
        <w:rPr>
          <w:rFonts w:ascii="宋体" w:hAnsi="宋体" w:hint="eastAsia"/>
          <w:sz w:val="18"/>
        </w:rPr>
        <w:t xml:space="preserve"> XXXXXXXXXXXXXXXXXXXXXX（不少于200字，小5号宋体）XXXXXXXXXXXXXXXXXXXXXXXXXXXXX</w:t>
      </w:r>
    </w:p>
    <w:p w:rsidR="005B34BA" w:rsidRDefault="005B34BA" w:rsidP="005B34BA">
      <w:pPr>
        <w:spacing w:line="440" w:lineRule="exact"/>
        <w:rPr>
          <w:sz w:val="28"/>
        </w:rPr>
      </w:pPr>
      <w:r>
        <w:rPr>
          <w:rFonts w:ascii="宋体" w:hAnsi="宋体" w:hint="eastAsia"/>
          <w:sz w:val="18"/>
        </w:rPr>
        <w:t>XXXXXXX</w:t>
      </w:r>
      <w:proofErr w:type="gramStart"/>
      <w:r>
        <w:rPr>
          <w:rFonts w:ascii="宋体" w:hAnsi="宋体" w:hint="eastAsia"/>
          <w:sz w:val="18"/>
        </w:rPr>
        <w:t xml:space="preserve"> XXXXXXXXXXXX </w:t>
      </w:r>
      <w:proofErr w:type="spellStart"/>
      <w:r>
        <w:rPr>
          <w:rFonts w:ascii="宋体" w:hAnsi="宋体" w:hint="eastAsia"/>
          <w:sz w:val="18"/>
        </w:rPr>
        <w:t>XXXXXXXXXXXX</w:t>
      </w:r>
      <w:proofErr w:type="spellEnd"/>
      <w:r>
        <w:rPr>
          <w:rFonts w:ascii="宋体" w:hAnsi="宋体" w:hint="eastAsia"/>
          <w:sz w:val="18"/>
        </w:rPr>
        <w:t xml:space="preserve"> XXXXX </w:t>
      </w:r>
      <w:proofErr w:type="spellStart"/>
      <w:r>
        <w:rPr>
          <w:rFonts w:ascii="宋体" w:hAnsi="宋体" w:hint="eastAsia"/>
          <w:sz w:val="18"/>
        </w:rPr>
        <w:t>XXXXX</w:t>
      </w:r>
      <w:proofErr w:type="spellEnd"/>
      <w:proofErr w:type="gramEnd"/>
      <w:r>
        <w:rPr>
          <w:rFonts w:ascii="宋体" w:hAnsi="宋体" w:hint="eastAsia"/>
          <w:sz w:val="18"/>
        </w:rPr>
        <w:t xml:space="preserve"> </w:t>
      </w:r>
      <w:proofErr w:type="spellStart"/>
      <w:r>
        <w:rPr>
          <w:rFonts w:ascii="宋体" w:hAnsi="宋体" w:hint="eastAsia"/>
          <w:sz w:val="18"/>
        </w:rPr>
        <w:t>XXXXX</w:t>
      </w:r>
      <w:proofErr w:type="spellEnd"/>
      <w:r>
        <w:rPr>
          <w:rFonts w:ascii="宋体" w:hAnsi="宋体" w:hint="eastAsia"/>
          <w:sz w:val="18"/>
        </w:rPr>
        <w:t>。</w:t>
      </w:r>
    </w:p>
    <w:p w:rsidR="005B34BA" w:rsidRPr="00EB09A2" w:rsidRDefault="005B34BA" w:rsidP="005B34BA">
      <w:pPr>
        <w:spacing w:line="440" w:lineRule="exact"/>
        <w:rPr>
          <w:sz w:val="28"/>
        </w:rPr>
      </w:pPr>
      <w:r w:rsidRPr="00C9549E">
        <w:rPr>
          <w:rFonts w:eastAsia="黑体" w:hint="eastAsia"/>
          <w:b/>
          <w:bCs/>
          <w:sz w:val="18"/>
          <w:szCs w:val="18"/>
        </w:rPr>
        <w:t>关键词</w:t>
      </w:r>
      <w:r w:rsidRPr="00C9549E">
        <w:rPr>
          <w:rFonts w:ascii="黑体" w:eastAsia="黑体" w:hAnsi="黑体" w:hint="eastAsia"/>
          <w:sz w:val="18"/>
          <w:szCs w:val="18"/>
        </w:rPr>
        <w:t>（小5号黑体）</w:t>
      </w:r>
      <w:r w:rsidRPr="00C9549E">
        <w:rPr>
          <w:rFonts w:eastAsia="黑体" w:hint="eastAsia"/>
          <w:b/>
          <w:bCs/>
          <w:sz w:val="18"/>
          <w:szCs w:val="18"/>
        </w:rPr>
        <w:t>：</w:t>
      </w:r>
      <w:r w:rsidRPr="002C6FD0">
        <w:rPr>
          <w:rFonts w:ascii="宋体" w:hAnsi="宋体" w:hint="eastAsia"/>
          <w:sz w:val="18"/>
          <w:szCs w:val="18"/>
        </w:rPr>
        <w:t xml:space="preserve"> 3~8个（小5号宋体）</w:t>
      </w:r>
      <w:r>
        <w:rPr>
          <w:rFonts w:eastAsia="黑体" w:hint="eastAsia"/>
          <w:b/>
          <w:bCs/>
        </w:rPr>
        <w:t xml:space="preserve">             </w:t>
      </w:r>
    </w:p>
    <w:p w:rsidR="005B34BA" w:rsidRPr="0009593A" w:rsidRDefault="005B34BA" w:rsidP="005B34BA">
      <w:pPr>
        <w:spacing w:line="440" w:lineRule="exact"/>
        <w:rPr>
          <w:rFonts w:eastAsia="黑体"/>
          <w:b/>
          <w:bCs/>
        </w:rPr>
      </w:pPr>
      <w:r>
        <w:rPr>
          <w:rFonts w:eastAsia="黑体" w:hint="eastAsia"/>
          <w:b/>
          <w:bCs/>
        </w:rPr>
        <w:t>（</w:t>
      </w:r>
      <w:r>
        <w:rPr>
          <w:rFonts w:hint="eastAsia"/>
          <w:b/>
          <w:bCs/>
        </w:rPr>
        <w:t>作者简介排在篇首页下脚注）</w:t>
      </w:r>
    </w:p>
    <w:p w:rsidR="005B34BA" w:rsidRDefault="005B34BA" w:rsidP="005B34BA">
      <w:pPr>
        <w:spacing w:line="440" w:lineRule="exact"/>
        <w:rPr>
          <w:rFonts w:eastAsia="楷体_GB2312"/>
          <w:sz w:val="18"/>
        </w:rPr>
      </w:pPr>
      <w:r>
        <w:rPr>
          <w:rFonts w:eastAsia="黑体" w:hint="eastAsia"/>
          <w:b/>
          <w:bCs/>
          <w:sz w:val="18"/>
        </w:rPr>
        <w:t>作者简介</w:t>
      </w:r>
      <w:r w:rsidRPr="002C6FD0">
        <w:rPr>
          <w:rFonts w:eastAsia="黑体" w:hint="eastAsia"/>
          <w:bCs/>
          <w:sz w:val="18"/>
        </w:rPr>
        <w:t>（小</w:t>
      </w:r>
      <w:r w:rsidRPr="002C6FD0">
        <w:rPr>
          <w:rFonts w:eastAsia="黑体" w:hint="eastAsia"/>
          <w:bCs/>
          <w:sz w:val="18"/>
        </w:rPr>
        <w:t>5</w:t>
      </w:r>
      <w:r w:rsidRPr="002C6FD0">
        <w:rPr>
          <w:rFonts w:eastAsia="黑体" w:hint="eastAsia"/>
          <w:bCs/>
          <w:sz w:val="18"/>
        </w:rPr>
        <w:t>号黑体）</w:t>
      </w:r>
      <w:r>
        <w:rPr>
          <w:rFonts w:eastAsia="黑体" w:hint="eastAsia"/>
          <w:b/>
          <w:bCs/>
          <w:sz w:val="18"/>
        </w:rPr>
        <w:t>：</w:t>
      </w:r>
      <w:r w:rsidRPr="002C6FD0">
        <w:rPr>
          <w:rFonts w:ascii="宋体" w:hAnsi="宋体" w:hint="eastAsia"/>
          <w:sz w:val="18"/>
        </w:rPr>
        <w:t>第一作者姓名（出生年</w:t>
      </w:r>
      <w:r>
        <w:rPr>
          <w:rFonts w:ascii="宋体" w:hAnsi="宋体" w:hint="eastAsia"/>
          <w:sz w:val="18"/>
        </w:rPr>
        <w:t>—</w:t>
      </w:r>
      <w:r w:rsidRPr="002C6FD0">
        <w:rPr>
          <w:rFonts w:ascii="宋体" w:hAnsi="宋体" w:hint="eastAsia"/>
          <w:sz w:val="18"/>
        </w:rPr>
        <w:t>），籍贯，职称或职务，研究方向，E-mail：（小5号宋体）</w:t>
      </w:r>
    </w:p>
    <w:p w:rsidR="005B34BA" w:rsidRPr="00335A45" w:rsidRDefault="005B34BA" w:rsidP="005B34BA">
      <w:pPr>
        <w:spacing w:line="440" w:lineRule="exact"/>
        <w:rPr>
          <w:rFonts w:eastAsia="黑体"/>
          <w:b/>
          <w:bCs/>
          <w:sz w:val="18"/>
        </w:rPr>
      </w:pPr>
      <w:r w:rsidRPr="00335A45">
        <w:rPr>
          <w:rFonts w:eastAsia="黑体" w:hint="eastAsia"/>
          <w:b/>
          <w:bCs/>
          <w:sz w:val="18"/>
        </w:rPr>
        <w:t>基金项目</w:t>
      </w:r>
      <w:r w:rsidRPr="002C6FD0">
        <w:rPr>
          <w:rFonts w:eastAsia="黑体" w:hint="eastAsia"/>
          <w:bCs/>
          <w:sz w:val="18"/>
        </w:rPr>
        <w:t>（小</w:t>
      </w:r>
      <w:r w:rsidRPr="002C6FD0">
        <w:rPr>
          <w:rFonts w:eastAsia="黑体" w:hint="eastAsia"/>
          <w:bCs/>
          <w:sz w:val="18"/>
        </w:rPr>
        <w:t>5</w:t>
      </w:r>
      <w:r w:rsidRPr="002C6FD0">
        <w:rPr>
          <w:rFonts w:eastAsia="黑体" w:hint="eastAsia"/>
          <w:bCs/>
          <w:sz w:val="18"/>
        </w:rPr>
        <w:t>号黑体）</w:t>
      </w:r>
      <w:r w:rsidRPr="00335A45">
        <w:rPr>
          <w:rFonts w:eastAsia="黑体" w:hint="eastAsia"/>
          <w:b/>
          <w:bCs/>
          <w:sz w:val="18"/>
        </w:rPr>
        <w:t>：</w:t>
      </w:r>
      <w:r>
        <w:rPr>
          <w:rFonts w:ascii="宋体" w:hAnsi="宋体" w:hint="eastAsia"/>
          <w:sz w:val="18"/>
        </w:rPr>
        <w:t>XXXXXXXXXXXXXX</w:t>
      </w:r>
      <w:r w:rsidRPr="002C6FD0">
        <w:rPr>
          <w:rFonts w:ascii="宋体" w:hAnsi="宋体" w:hint="eastAsia"/>
          <w:sz w:val="18"/>
        </w:rPr>
        <w:t>（小5号宋体）</w:t>
      </w:r>
    </w:p>
    <w:p w:rsidR="005B34BA" w:rsidRDefault="005B34BA" w:rsidP="005B34BA">
      <w:pPr>
        <w:spacing w:before="240" w:line="440" w:lineRule="exact"/>
        <w:ind w:firstLineChars="200" w:firstLine="420"/>
        <w:rPr>
          <w:rFonts w:ascii="宋体" w:hAnsi="宋体"/>
        </w:rPr>
      </w:pPr>
      <w:r>
        <w:rPr>
          <w:rFonts w:ascii="宋体" w:hAnsi="宋体" w:hint="eastAsia"/>
        </w:rPr>
        <w:t>引言（引言二字可省略，引言内容5号宋体）</w:t>
      </w:r>
    </w:p>
    <w:p w:rsidR="005B34BA" w:rsidRDefault="005B34BA" w:rsidP="005B34BA">
      <w:pPr>
        <w:spacing w:line="440" w:lineRule="exact"/>
        <w:ind w:firstLineChars="200" w:firstLine="420"/>
        <w:rPr>
          <w:rFonts w:ascii="宋体" w:hAnsi="宋体"/>
        </w:rPr>
      </w:pPr>
      <w:r>
        <w:rPr>
          <w:rFonts w:ascii="宋体" w:hAnsi="宋体" w:hint="eastAsia"/>
        </w:rPr>
        <w:t>正文部分</w:t>
      </w:r>
    </w:p>
    <w:p w:rsidR="005B34BA" w:rsidRDefault="005B34BA" w:rsidP="005B34BA">
      <w:pPr>
        <w:spacing w:line="440" w:lineRule="exact"/>
        <w:rPr>
          <w:rFonts w:ascii="黑体" w:eastAsia="黑体"/>
          <w:sz w:val="28"/>
        </w:rPr>
      </w:pPr>
      <w:r>
        <w:rPr>
          <w:rFonts w:ascii="黑体" w:eastAsia="黑体" w:hint="eastAsia"/>
          <w:sz w:val="28"/>
        </w:rPr>
        <w:t>1  XXXXXXX（4号黑体，左顶格排）</w:t>
      </w:r>
    </w:p>
    <w:p w:rsidR="005B34BA" w:rsidRDefault="005B34BA" w:rsidP="005B34BA">
      <w:pPr>
        <w:pStyle w:val="a3"/>
        <w:spacing w:line="440" w:lineRule="exact"/>
        <w:ind w:firstLine="420"/>
        <w:rPr>
          <w:rFonts w:ascii="宋体" w:hAnsi="宋体"/>
          <w:sz w:val="21"/>
        </w:rPr>
      </w:pPr>
      <w:r>
        <w:rPr>
          <w:rFonts w:ascii="宋体" w:hAnsi="宋体" w:hint="eastAsia"/>
          <w:sz w:val="21"/>
        </w:rPr>
        <w:t>XXXXXXXXXXXXXXXXXXXXXX（正文用5号宋体）XXXXXXXXXXXXXXXXXXXXXXXXXXXXXXXXXX.</w:t>
      </w:r>
    </w:p>
    <w:p w:rsidR="005B34BA" w:rsidRDefault="005B34BA" w:rsidP="005B34BA">
      <w:pPr>
        <w:pStyle w:val="a3"/>
        <w:spacing w:line="440" w:lineRule="exact"/>
        <w:ind w:firstLineChars="0" w:firstLine="0"/>
        <w:rPr>
          <w:rFonts w:ascii="黑体" w:eastAsia="黑体"/>
          <w:sz w:val="21"/>
        </w:rPr>
      </w:pPr>
      <w:r>
        <w:rPr>
          <w:rFonts w:ascii="黑体" w:eastAsia="黑体" w:hint="eastAsia"/>
          <w:sz w:val="21"/>
        </w:rPr>
        <w:t>1．1   XXX（5号黑体，左顶格排）</w:t>
      </w:r>
    </w:p>
    <w:p w:rsidR="005B34BA" w:rsidRDefault="005B34BA" w:rsidP="005B34BA">
      <w:pPr>
        <w:pStyle w:val="a3"/>
        <w:spacing w:line="440" w:lineRule="exact"/>
        <w:ind w:firstLineChars="248" w:firstLine="521"/>
        <w:rPr>
          <w:rFonts w:ascii="宋体" w:hAnsi="宋体"/>
          <w:sz w:val="21"/>
        </w:rPr>
      </w:pPr>
      <w:r>
        <w:rPr>
          <w:rFonts w:ascii="宋体" w:hAnsi="宋体" w:hint="eastAsia"/>
          <w:sz w:val="21"/>
        </w:rPr>
        <w:t>XXXXXXXXXXXXXXXXXXXXXXXXXX（正文用5号宋体）XXXXXXXXXXXXXXXXXXXXXXXXX．</w:t>
      </w:r>
    </w:p>
    <w:p w:rsidR="005B34BA" w:rsidRPr="000246FF" w:rsidRDefault="005B34BA" w:rsidP="005B34BA">
      <w:pPr>
        <w:spacing w:line="440" w:lineRule="exact"/>
        <w:rPr>
          <w:rFonts w:ascii="宋体" w:hAnsi="宋体"/>
        </w:rPr>
      </w:pPr>
      <w:r>
        <w:rPr>
          <w:rFonts w:ascii="楷体_GB2312" w:eastAsia="楷体_GB2312" w:hint="eastAsia"/>
        </w:rPr>
        <w:t xml:space="preserve">1．1．1  XXX（5号楷体） </w:t>
      </w:r>
      <w:r>
        <w:rPr>
          <w:rFonts w:ascii="宋体" w:hAnsi="宋体" w:hint="eastAsia"/>
        </w:rPr>
        <w:t>XXXXXXXXX（正文用5号宋体）XXXXXXXXXXXXXXXXXXXXXXXXXXXXXXXXX。</w:t>
      </w:r>
    </w:p>
    <w:p w:rsidR="005B34BA" w:rsidRDefault="005B34BA" w:rsidP="005B34BA">
      <w:pPr>
        <w:pStyle w:val="a4"/>
        <w:spacing w:line="240" w:lineRule="atLeast"/>
        <w:rPr>
          <w:rFonts w:ascii="Times New Roman" w:hAnsi="Times New Roman" w:cs="Times New Roman"/>
        </w:rPr>
      </w:pPr>
    </w:p>
    <w:p w:rsidR="005B34BA" w:rsidRDefault="005B34BA" w:rsidP="005B34BA">
      <w:pPr>
        <w:pStyle w:val="a4"/>
        <w:rPr>
          <w:rFonts w:ascii="Times New Roman" w:hAnsi="Times New Roman" w:cs="Times New Roman"/>
          <w:b/>
          <w:bCs/>
          <w:color w:val="0000FF"/>
        </w:rPr>
      </w:pPr>
      <w:r>
        <w:rPr>
          <w:rFonts w:ascii="Times New Roman" w:hAnsi="Times New Roman" w:cs="Times New Roman" w:hint="eastAsia"/>
          <w:b/>
          <w:bCs/>
        </w:rPr>
        <w:t xml:space="preserve">References </w:t>
      </w:r>
      <w:r>
        <w:rPr>
          <w:rFonts w:ascii="Times New Roman" w:hAnsi="Times New Roman" w:cs="Times New Roman" w:hint="eastAsia"/>
          <w:b/>
          <w:bCs/>
          <w:color w:val="0000FF"/>
        </w:rPr>
        <w:t>（</w:t>
      </w:r>
      <w:r>
        <w:rPr>
          <w:rFonts w:ascii="Times New Roman" w:hAnsi="Times New Roman" w:cs="Times New Roman" w:hint="eastAsia"/>
          <w:b/>
          <w:bCs/>
          <w:color w:val="0000FF"/>
        </w:rPr>
        <w:t>5</w:t>
      </w:r>
      <w:r>
        <w:rPr>
          <w:rFonts w:ascii="Times New Roman" w:hAnsi="Times New Roman" w:cs="Times New Roman" w:hint="eastAsia"/>
          <w:b/>
          <w:bCs/>
          <w:color w:val="0000FF"/>
        </w:rPr>
        <w:t>号字，</w:t>
      </w:r>
      <w:r>
        <w:rPr>
          <w:rFonts w:ascii="Times New Roman" w:hAnsi="Times New Roman" w:cs="Times New Roman" w:hint="eastAsia"/>
          <w:b/>
          <w:bCs/>
          <w:color w:val="0000FF"/>
        </w:rPr>
        <w:t>Times New Roman</w:t>
      </w:r>
      <w:r>
        <w:rPr>
          <w:rFonts w:ascii="Times New Roman" w:hAnsi="Times New Roman" w:cs="Times New Roman" w:hint="eastAsia"/>
          <w:b/>
          <w:bCs/>
          <w:color w:val="0000FF"/>
        </w:rPr>
        <w:t>，黑体）</w:t>
      </w:r>
    </w:p>
    <w:p w:rsidR="005B34BA" w:rsidRDefault="005B34BA" w:rsidP="00BE7FD3">
      <w:pPr>
        <w:pStyle w:val="a4"/>
        <w:spacing w:line="240" w:lineRule="atLeast"/>
        <w:ind w:firstLineChars="250" w:firstLine="375"/>
        <w:rPr>
          <w:rFonts w:ascii="Times New Roman" w:hAnsi="Times New Roman" w:cs="Times New Roman"/>
          <w:sz w:val="15"/>
        </w:rPr>
      </w:pPr>
      <w:r>
        <w:rPr>
          <w:rFonts w:ascii="Times New Roman" w:hAnsi="Times New Roman" w:cs="Times New Roman" w:hint="eastAsia"/>
          <w:sz w:val="15"/>
        </w:rPr>
        <w:t>高东升</w:t>
      </w:r>
      <w:r>
        <w:rPr>
          <w:rFonts w:ascii="Times New Roman" w:hAnsi="Times New Roman" w:cs="Times New Roman" w:hint="eastAsia"/>
          <w:sz w:val="15"/>
        </w:rPr>
        <w:t>. 2001.</w:t>
      </w:r>
      <w:r>
        <w:rPr>
          <w:rFonts w:ascii="Times New Roman" w:hAnsi="Times New Roman" w:cs="Times New Roman" w:hint="eastAsia"/>
          <w:sz w:val="15"/>
        </w:rPr>
        <w:t>设施果树自然休眠生物学研究</w:t>
      </w:r>
      <w:r>
        <w:rPr>
          <w:rFonts w:ascii="Times New Roman" w:hAnsi="Times New Roman" w:cs="Times New Roman" w:hint="eastAsia"/>
          <w:sz w:val="15"/>
        </w:rPr>
        <w:t>[</w:t>
      </w:r>
      <w:r>
        <w:rPr>
          <w:rFonts w:ascii="Times New Roman" w:hAnsi="Times New Roman" w:cs="Times New Roman" w:hint="eastAsia"/>
          <w:sz w:val="15"/>
        </w:rPr>
        <w:t>博士论文</w:t>
      </w:r>
      <w:r>
        <w:rPr>
          <w:rFonts w:ascii="Times New Roman" w:hAnsi="Times New Roman" w:cs="Times New Roman" w:hint="eastAsia"/>
          <w:sz w:val="15"/>
        </w:rPr>
        <w:t xml:space="preserve">]. </w:t>
      </w:r>
      <w:r>
        <w:rPr>
          <w:rFonts w:ascii="Times New Roman" w:hAnsi="Times New Roman" w:cs="Times New Roman" w:hint="eastAsia"/>
          <w:sz w:val="15"/>
        </w:rPr>
        <w:t>泰安</w:t>
      </w:r>
      <w:r>
        <w:rPr>
          <w:rFonts w:ascii="Times New Roman" w:hAnsi="Times New Roman" w:cs="Times New Roman" w:hint="eastAsia"/>
          <w:sz w:val="15"/>
        </w:rPr>
        <w:t xml:space="preserve">: </w:t>
      </w:r>
      <w:r>
        <w:rPr>
          <w:rFonts w:ascii="Times New Roman" w:hAnsi="Times New Roman" w:cs="Times New Roman" w:hint="eastAsia"/>
          <w:sz w:val="15"/>
        </w:rPr>
        <w:t>山东农业大学</w:t>
      </w:r>
      <w:r>
        <w:rPr>
          <w:rFonts w:ascii="Times New Roman" w:hAnsi="Times New Roman" w:cs="Times New Roman" w:hint="eastAsia"/>
          <w:sz w:val="15"/>
        </w:rPr>
        <w:t>.</w:t>
      </w:r>
    </w:p>
    <w:p w:rsidR="005B34BA" w:rsidRDefault="005B34BA" w:rsidP="005B34BA">
      <w:pPr>
        <w:pStyle w:val="a3"/>
        <w:spacing w:line="240" w:lineRule="atLeast"/>
        <w:ind w:leftChars="107" w:left="225" w:right="-873" w:firstLineChars="100" w:firstLine="150"/>
        <w:rPr>
          <w:sz w:val="15"/>
          <w:szCs w:val="21"/>
        </w:rPr>
      </w:pPr>
      <w:r>
        <w:rPr>
          <w:sz w:val="15"/>
          <w:szCs w:val="21"/>
        </w:rPr>
        <w:t>魏岳荣，黄学林，黄</w:t>
      </w:r>
      <w:r>
        <w:rPr>
          <w:rFonts w:hint="eastAsia"/>
          <w:sz w:val="15"/>
          <w:szCs w:val="21"/>
        </w:rPr>
        <w:t xml:space="preserve">  </w:t>
      </w:r>
      <w:r>
        <w:rPr>
          <w:sz w:val="15"/>
          <w:szCs w:val="21"/>
        </w:rPr>
        <w:t>霞，李</w:t>
      </w:r>
      <w:r>
        <w:rPr>
          <w:rFonts w:hint="eastAsia"/>
          <w:sz w:val="15"/>
          <w:szCs w:val="21"/>
        </w:rPr>
        <w:t xml:space="preserve">  </w:t>
      </w:r>
      <w:r>
        <w:rPr>
          <w:sz w:val="15"/>
          <w:szCs w:val="21"/>
        </w:rPr>
        <w:t>佳，肖</w:t>
      </w:r>
      <w:r>
        <w:rPr>
          <w:rFonts w:hint="eastAsia"/>
          <w:sz w:val="15"/>
          <w:szCs w:val="21"/>
        </w:rPr>
        <w:t xml:space="preserve"> </w:t>
      </w:r>
      <w:r>
        <w:rPr>
          <w:sz w:val="15"/>
          <w:szCs w:val="21"/>
        </w:rPr>
        <w:t>望</w:t>
      </w:r>
      <w:r>
        <w:rPr>
          <w:rFonts w:hint="eastAsia"/>
          <w:sz w:val="15"/>
          <w:szCs w:val="21"/>
        </w:rPr>
        <w:t>，</w:t>
      </w:r>
      <w:r>
        <w:rPr>
          <w:sz w:val="15"/>
          <w:szCs w:val="21"/>
        </w:rPr>
        <w:t>李筱菊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.2005"/>
          <w:attr w:name="UnitName" w:val="a"/>
        </w:smartTagPr>
        <w:r>
          <w:rPr>
            <w:sz w:val="15"/>
            <w:szCs w:val="21"/>
          </w:rPr>
          <w:t>.</w:t>
        </w:r>
        <w:r>
          <w:rPr>
            <w:rFonts w:hint="eastAsia"/>
            <w:sz w:val="15"/>
            <w:szCs w:val="21"/>
          </w:rPr>
          <w:t>2005a</w:t>
        </w:r>
      </w:smartTag>
      <w:r>
        <w:rPr>
          <w:rFonts w:hint="eastAsia"/>
          <w:sz w:val="15"/>
          <w:szCs w:val="21"/>
        </w:rPr>
        <w:t>.</w:t>
      </w:r>
      <w:r>
        <w:rPr>
          <w:sz w:val="15"/>
          <w:szCs w:val="21"/>
        </w:rPr>
        <w:t xml:space="preserve"> ‘</w:t>
      </w:r>
      <w:r>
        <w:rPr>
          <w:sz w:val="15"/>
          <w:szCs w:val="21"/>
        </w:rPr>
        <w:t>过山香</w:t>
      </w:r>
      <w:r>
        <w:rPr>
          <w:sz w:val="15"/>
          <w:szCs w:val="21"/>
        </w:rPr>
        <w:t>’</w:t>
      </w:r>
      <w:r>
        <w:rPr>
          <w:bCs/>
          <w:sz w:val="15"/>
          <w:szCs w:val="21"/>
        </w:rPr>
        <w:t>香蕉多芽体的诱导及其体细胞胚发生</w:t>
      </w:r>
      <w:r>
        <w:rPr>
          <w:bCs/>
          <w:sz w:val="15"/>
          <w:szCs w:val="21"/>
        </w:rPr>
        <w:t>.</w:t>
      </w:r>
      <w:r>
        <w:rPr>
          <w:bCs/>
          <w:sz w:val="15"/>
          <w:szCs w:val="21"/>
        </w:rPr>
        <w:t>园艺学报</w:t>
      </w:r>
      <w:proofErr w:type="gramStart"/>
      <w:r>
        <w:rPr>
          <w:bCs/>
          <w:sz w:val="15"/>
          <w:szCs w:val="21"/>
        </w:rPr>
        <w:t>,</w:t>
      </w:r>
      <w:r>
        <w:rPr>
          <w:sz w:val="15"/>
          <w:szCs w:val="21"/>
        </w:rPr>
        <w:t>32</w:t>
      </w:r>
      <w:proofErr w:type="gramEnd"/>
      <w:r>
        <w:rPr>
          <w:sz w:val="15"/>
          <w:szCs w:val="21"/>
        </w:rPr>
        <w:t>(3): 414</w:t>
      </w:r>
      <w:r>
        <w:rPr>
          <w:rFonts w:hint="eastAsia"/>
          <w:sz w:val="15"/>
          <w:szCs w:val="21"/>
        </w:rPr>
        <w:t>-</w:t>
      </w:r>
      <w:r>
        <w:rPr>
          <w:sz w:val="15"/>
          <w:szCs w:val="21"/>
        </w:rPr>
        <w:t>419</w:t>
      </w:r>
      <w:r>
        <w:rPr>
          <w:rFonts w:hint="eastAsia"/>
          <w:sz w:val="15"/>
          <w:szCs w:val="21"/>
        </w:rPr>
        <w:t>.</w:t>
      </w:r>
    </w:p>
    <w:p w:rsidR="005B34BA" w:rsidRDefault="005B34BA" w:rsidP="00BF5B6C">
      <w:pPr>
        <w:pStyle w:val="a4"/>
        <w:spacing w:line="240" w:lineRule="atLeast"/>
        <w:ind w:leftChars="138" w:left="290" w:firstLineChars="50" w:firstLine="75"/>
        <w:rPr>
          <w:sz w:val="15"/>
        </w:rPr>
      </w:pPr>
      <w:r>
        <w:rPr>
          <w:rFonts w:hint="eastAsia"/>
          <w:sz w:val="15"/>
        </w:rPr>
        <w:t xml:space="preserve">徐昌杰, 张上隆. </w:t>
      </w:r>
      <w:r>
        <w:rPr>
          <w:rFonts w:ascii="Times New Roman" w:hAnsi="Times New Roman" w:cs="Times New Roman" w:hint="eastAsia"/>
          <w:sz w:val="15"/>
        </w:rPr>
        <w:t xml:space="preserve">2002. </w:t>
      </w:r>
      <w:r>
        <w:rPr>
          <w:rFonts w:hint="eastAsia"/>
          <w:sz w:val="15"/>
        </w:rPr>
        <w:t xml:space="preserve">柑橘类胡萝卜素合成关键基因研究进展. 园艺学报, </w:t>
      </w:r>
      <w:r>
        <w:rPr>
          <w:rFonts w:ascii="Times New Roman" w:hAnsi="Times New Roman" w:cs="Times New Roman" w:hint="eastAsia"/>
          <w:sz w:val="15"/>
        </w:rPr>
        <w:t>29</w:t>
      </w:r>
      <w:r>
        <w:rPr>
          <w:rFonts w:hint="eastAsia"/>
          <w:sz w:val="15"/>
        </w:rPr>
        <w:t>(增刊):</w:t>
      </w:r>
      <w:r>
        <w:rPr>
          <w:rFonts w:ascii="Times New Roman" w:hAnsi="Times New Roman" w:cs="Times New Roman" w:hint="eastAsia"/>
          <w:sz w:val="15"/>
        </w:rPr>
        <w:t>619</w:t>
      </w:r>
      <w:r w:rsidR="005772E5">
        <w:rPr>
          <w:rFonts w:hint="eastAsia"/>
          <w:sz w:val="15"/>
        </w:rPr>
        <w:t>-</w:t>
      </w:r>
      <w:r>
        <w:rPr>
          <w:rFonts w:ascii="Times New Roman" w:hAnsi="Times New Roman" w:cs="Times New Roman" w:hint="eastAsia"/>
          <w:sz w:val="15"/>
        </w:rPr>
        <w:t xml:space="preserve"> 623</w:t>
      </w:r>
      <w:r>
        <w:rPr>
          <w:rFonts w:hint="eastAsia"/>
          <w:sz w:val="15"/>
        </w:rPr>
        <w:t>.</w:t>
      </w:r>
    </w:p>
    <w:p w:rsidR="005B34BA" w:rsidRDefault="005B34BA" w:rsidP="00BF5B6C">
      <w:pPr>
        <w:pStyle w:val="a4"/>
        <w:spacing w:line="240" w:lineRule="atLeast"/>
        <w:ind w:firstLineChars="250" w:firstLine="375"/>
        <w:rPr>
          <w:rFonts w:ascii="Times New Roman" w:hAnsi="Times New Roman" w:cs="Times New Roman"/>
          <w:sz w:val="15"/>
        </w:rPr>
      </w:pPr>
      <w:proofErr w:type="gramStart"/>
      <w:r>
        <w:rPr>
          <w:rFonts w:ascii="Times New Roman" w:hAnsi="Times New Roman" w:cs="Times New Roman" w:hint="eastAsia"/>
          <w:sz w:val="15"/>
        </w:rPr>
        <w:t>於</w:t>
      </w:r>
      <w:proofErr w:type="gramEnd"/>
      <w:r>
        <w:rPr>
          <w:rFonts w:ascii="Times New Roman" w:hAnsi="Times New Roman" w:cs="Times New Roman" w:hint="eastAsia"/>
          <w:sz w:val="15"/>
        </w:rPr>
        <w:t>新建</w:t>
      </w:r>
      <w:r>
        <w:rPr>
          <w:rFonts w:ascii="Times New Roman" w:hAnsi="Times New Roman" w:cs="Times New Roman" w:hint="eastAsia"/>
          <w:sz w:val="15"/>
        </w:rPr>
        <w:t xml:space="preserve">. 1985. </w:t>
      </w:r>
      <w:r>
        <w:rPr>
          <w:rFonts w:ascii="Times New Roman" w:hAnsi="Times New Roman" w:cs="Times New Roman" w:hint="eastAsia"/>
          <w:sz w:val="15"/>
        </w:rPr>
        <w:t>蔗糖合成酶、蔗糖磷酸合成酶活性的测定．植物生理学实验手册</w:t>
      </w:r>
      <w:r>
        <w:rPr>
          <w:rFonts w:ascii="Times New Roman" w:hAnsi="Times New Roman" w:cs="Times New Roman" w:hint="eastAsia"/>
          <w:sz w:val="15"/>
        </w:rPr>
        <w:t xml:space="preserve">. </w:t>
      </w:r>
      <w:r>
        <w:rPr>
          <w:rFonts w:ascii="Times New Roman" w:hAnsi="Times New Roman" w:cs="Times New Roman" w:hint="eastAsia"/>
          <w:sz w:val="15"/>
        </w:rPr>
        <w:t>上海：上海科学技术出版社</w:t>
      </w:r>
      <w:r>
        <w:rPr>
          <w:rFonts w:ascii="Times New Roman" w:hAnsi="Times New Roman" w:cs="Times New Roman" w:hint="eastAsia"/>
          <w:sz w:val="15"/>
        </w:rPr>
        <w:t>.</w:t>
      </w:r>
    </w:p>
    <w:p w:rsidR="005B34BA" w:rsidRDefault="005B34BA" w:rsidP="00BF5B6C">
      <w:pPr>
        <w:pStyle w:val="a4"/>
        <w:spacing w:line="240" w:lineRule="atLeast"/>
        <w:ind w:firstLineChars="250" w:firstLine="375"/>
        <w:rPr>
          <w:sz w:val="15"/>
        </w:rPr>
      </w:pPr>
      <w:r>
        <w:rPr>
          <w:rFonts w:ascii="Times New Roman" w:hAnsi="Times New Roman" w:cs="Times New Roman" w:hint="eastAsia"/>
          <w:sz w:val="15"/>
        </w:rPr>
        <w:t>赵智中，张上隆，徐昌杰．</w:t>
      </w:r>
      <w:r>
        <w:rPr>
          <w:rFonts w:ascii="Times New Roman" w:hAnsi="Times New Roman" w:cs="Times New Roman" w:hint="eastAsia"/>
          <w:sz w:val="15"/>
        </w:rPr>
        <w:t xml:space="preserve">2001. </w:t>
      </w:r>
      <w:r>
        <w:rPr>
          <w:rFonts w:ascii="Times New Roman" w:hAnsi="Times New Roman" w:cs="Times New Roman" w:hint="eastAsia"/>
          <w:sz w:val="15"/>
        </w:rPr>
        <w:t>蔗糖代谢相关酶在温州蜜柑果实糖积累中的作用．园艺学报，</w:t>
      </w:r>
      <w:r>
        <w:rPr>
          <w:rFonts w:ascii="Times New Roman" w:hAnsi="Times New Roman" w:cs="Times New Roman" w:hint="eastAsia"/>
          <w:sz w:val="15"/>
        </w:rPr>
        <w:t>28</w:t>
      </w:r>
      <w:r>
        <w:rPr>
          <w:rFonts w:ascii="Times New Roman" w:hAnsi="Times New Roman" w:cs="Times New Roman" w:hint="eastAsia"/>
          <w:sz w:val="15"/>
        </w:rPr>
        <w:t>（</w:t>
      </w:r>
      <w:r>
        <w:rPr>
          <w:rFonts w:ascii="Times New Roman" w:hAnsi="Times New Roman" w:cs="Times New Roman" w:hint="eastAsia"/>
          <w:sz w:val="15"/>
        </w:rPr>
        <w:t>2</w:t>
      </w:r>
      <w:r>
        <w:rPr>
          <w:rFonts w:ascii="Times New Roman" w:hAnsi="Times New Roman" w:cs="Times New Roman" w:hint="eastAsia"/>
          <w:sz w:val="15"/>
        </w:rPr>
        <w:t>）：</w:t>
      </w:r>
      <w:proofErr w:type="gramStart"/>
      <w:r>
        <w:rPr>
          <w:rFonts w:ascii="Times New Roman" w:hAnsi="Times New Roman" w:cs="Times New Roman" w:hint="eastAsia"/>
          <w:sz w:val="15"/>
        </w:rPr>
        <w:t>112</w:t>
      </w:r>
      <w:r w:rsidR="005772E5">
        <w:rPr>
          <w:rFonts w:hint="eastAsia"/>
          <w:sz w:val="15"/>
        </w:rPr>
        <w:t>-</w:t>
      </w:r>
      <w:r>
        <w:rPr>
          <w:rFonts w:ascii="Times New Roman" w:hAnsi="Times New Roman" w:cs="Times New Roman" w:hint="eastAsia"/>
          <w:sz w:val="15"/>
        </w:rPr>
        <w:t>118</w:t>
      </w:r>
      <w:r>
        <w:rPr>
          <w:rFonts w:hint="eastAsia"/>
          <w:sz w:val="15"/>
        </w:rPr>
        <w:t>.</w:t>
      </w:r>
      <w:proofErr w:type="gramEnd"/>
    </w:p>
    <w:p w:rsidR="00BE7FD3" w:rsidRDefault="00BE7FD3" w:rsidP="00BE7FD3">
      <w:pPr>
        <w:pStyle w:val="a4"/>
        <w:spacing w:line="240" w:lineRule="atLeast"/>
        <w:ind w:left="300" w:hangingChars="200" w:hanging="300"/>
        <w:rPr>
          <w:rFonts w:ascii="Times New Roman" w:hAnsi="Times New Roman" w:cs="Times New Roman"/>
          <w:sz w:val="15"/>
        </w:rPr>
      </w:pPr>
      <w:proofErr w:type="spellStart"/>
      <w:proofErr w:type="gramStart"/>
      <w:r>
        <w:rPr>
          <w:rFonts w:ascii="Times New Roman" w:hAnsi="Times New Roman" w:cs="Times New Roman" w:hint="eastAsia"/>
          <w:sz w:val="15"/>
        </w:rPr>
        <w:t>Hameed</w:t>
      </w:r>
      <w:proofErr w:type="spellEnd"/>
      <w:r>
        <w:rPr>
          <w:rFonts w:ascii="Times New Roman" w:hAnsi="Times New Roman" w:cs="Times New Roman" w:hint="eastAsia"/>
          <w:sz w:val="15"/>
        </w:rPr>
        <w:t xml:space="preserve"> M A, Reid J B, Rowe R N. 1987.</w:t>
      </w:r>
      <w:proofErr w:type="gramEnd"/>
      <w:r>
        <w:rPr>
          <w:rFonts w:ascii="Times New Roman" w:hAnsi="Times New Roman" w:cs="Times New Roman" w:hint="eastAsia"/>
          <w:sz w:val="15"/>
        </w:rPr>
        <w:t xml:space="preserve"> Root confinement and its effects on the water relations, growth and assimilate partitioning of tomato (</w:t>
      </w:r>
      <w:proofErr w:type="spellStart"/>
      <w:r>
        <w:rPr>
          <w:rFonts w:ascii="Times New Roman" w:hAnsi="Times New Roman" w:cs="Times New Roman" w:hint="eastAsia"/>
          <w:i/>
          <w:iCs/>
          <w:sz w:val="15"/>
        </w:rPr>
        <w:t>Lycopersicon</w:t>
      </w:r>
      <w:proofErr w:type="spellEnd"/>
      <w:r>
        <w:rPr>
          <w:rFonts w:ascii="Times New Roman" w:hAnsi="Times New Roman" w:cs="Times New Roman" w:hint="eastAsia"/>
          <w:i/>
          <w:iCs/>
          <w:sz w:val="15"/>
        </w:rPr>
        <w:t xml:space="preserve"> </w:t>
      </w:r>
      <w:proofErr w:type="spellStart"/>
      <w:r>
        <w:rPr>
          <w:rFonts w:ascii="Times New Roman" w:hAnsi="Times New Roman" w:cs="Times New Roman" w:hint="eastAsia"/>
          <w:i/>
          <w:iCs/>
          <w:sz w:val="15"/>
        </w:rPr>
        <w:t>esculentum</w:t>
      </w:r>
      <w:proofErr w:type="spellEnd"/>
      <w:r>
        <w:rPr>
          <w:rFonts w:ascii="Times New Roman" w:hAnsi="Times New Roman" w:cs="Times New Roman" w:hint="eastAsia"/>
          <w:sz w:val="15"/>
        </w:rPr>
        <w:t xml:space="preserve"> Mill.). </w:t>
      </w:r>
      <w:proofErr w:type="gramStart"/>
      <w:r>
        <w:rPr>
          <w:rFonts w:ascii="Times New Roman" w:hAnsi="Times New Roman" w:cs="Times New Roman" w:hint="eastAsia"/>
          <w:sz w:val="15"/>
        </w:rPr>
        <w:t xml:space="preserve">Annals of Botany, 59:685 </w:t>
      </w:r>
      <w:r>
        <w:rPr>
          <w:rFonts w:ascii="Times New Roman" w:hAnsi="Times New Roman" w:cs="Times New Roman"/>
          <w:sz w:val="15"/>
        </w:rPr>
        <w:t>–</w:t>
      </w:r>
      <w:r>
        <w:rPr>
          <w:rFonts w:ascii="Times New Roman" w:hAnsi="Times New Roman" w:cs="Times New Roman" w:hint="eastAsia"/>
          <w:sz w:val="15"/>
        </w:rPr>
        <w:t xml:space="preserve"> 692.</w:t>
      </w:r>
      <w:proofErr w:type="gramEnd"/>
    </w:p>
    <w:p w:rsidR="00BE7FD3" w:rsidRDefault="00BE7FD3" w:rsidP="00BE7FD3">
      <w:pPr>
        <w:pStyle w:val="a4"/>
        <w:spacing w:line="240" w:lineRule="atLeast"/>
        <w:ind w:left="300" w:hangingChars="200" w:hanging="300"/>
        <w:rPr>
          <w:rFonts w:ascii="Times New Roman" w:hAnsi="Times New Roman" w:cs="Times New Roman"/>
          <w:sz w:val="15"/>
        </w:rPr>
      </w:pPr>
      <w:proofErr w:type="gramStart"/>
      <w:r>
        <w:rPr>
          <w:rFonts w:ascii="Times New Roman" w:hAnsi="Times New Roman" w:cs="Times New Roman" w:hint="eastAsia"/>
          <w:sz w:val="15"/>
        </w:rPr>
        <w:t>Kennedy W J, Garrison R E. 1975b.</w:t>
      </w:r>
      <w:proofErr w:type="gramEnd"/>
      <w:r>
        <w:rPr>
          <w:rFonts w:ascii="Times New Roman" w:hAnsi="Times New Roman" w:cs="Times New Roman" w:hint="eastAsia"/>
          <w:sz w:val="15"/>
        </w:rPr>
        <w:t xml:space="preserve"> </w:t>
      </w:r>
      <w:proofErr w:type="gramStart"/>
      <w:r>
        <w:rPr>
          <w:rFonts w:ascii="Times New Roman" w:hAnsi="Times New Roman" w:cs="Times New Roman" w:hint="eastAsia"/>
          <w:sz w:val="15"/>
        </w:rPr>
        <w:t xml:space="preserve">Morphology and genesis of nodular phosphates in the </w:t>
      </w:r>
      <w:proofErr w:type="spellStart"/>
      <w:r>
        <w:rPr>
          <w:rFonts w:ascii="Times New Roman" w:hAnsi="Times New Roman" w:cs="Times New Roman" w:hint="eastAsia"/>
          <w:sz w:val="15"/>
        </w:rPr>
        <w:t>cenomaman</w:t>
      </w:r>
      <w:proofErr w:type="spellEnd"/>
      <w:r>
        <w:rPr>
          <w:rFonts w:ascii="Times New Roman" w:hAnsi="Times New Roman" w:cs="Times New Roman" w:hint="eastAsia"/>
          <w:sz w:val="15"/>
        </w:rPr>
        <w:t xml:space="preserve"> of South-east England.</w:t>
      </w:r>
      <w:proofErr w:type="gramEnd"/>
      <w:r>
        <w:rPr>
          <w:rFonts w:ascii="Times New Roman" w:hAnsi="Times New Roman" w:cs="Times New Roman" w:hint="eastAsia"/>
          <w:sz w:val="15"/>
        </w:rPr>
        <w:t xml:space="preserve"> </w:t>
      </w:r>
      <w:proofErr w:type="spellStart"/>
      <w:proofErr w:type="gramStart"/>
      <w:r>
        <w:rPr>
          <w:rFonts w:ascii="Times New Roman" w:hAnsi="Times New Roman" w:cs="Times New Roman" w:hint="eastAsia"/>
          <w:sz w:val="15"/>
        </w:rPr>
        <w:t>Lethaia</w:t>
      </w:r>
      <w:proofErr w:type="spellEnd"/>
      <w:r>
        <w:rPr>
          <w:rFonts w:ascii="Times New Roman" w:hAnsi="Times New Roman" w:cs="Times New Roman" w:hint="eastAsia"/>
          <w:sz w:val="15"/>
        </w:rPr>
        <w:t xml:space="preserve">, 8:339 </w:t>
      </w:r>
      <w:r>
        <w:rPr>
          <w:rFonts w:ascii="Times New Roman" w:hAnsi="Times New Roman" w:cs="Times New Roman"/>
          <w:sz w:val="15"/>
        </w:rPr>
        <w:t>–</w:t>
      </w:r>
      <w:r>
        <w:rPr>
          <w:rFonts w:ascii="Times New Roman" w:hAnsi="Times New Roman" w:cs="Times New Roman" w:hint="eastAsia"/>
          <w:sz w:val="15"/>
        </w:rPr>
        <w:t xml:space="preserve"> 360.</w:t>
      </w:r>
      <w:proofErr w:type="gramEnd"/>
      <w:r>
        <w:rPr>
          <w:rFonts w:ascii="Times New Roman" w:hAnsi="Times New Roman" w:cs="Times New Roman" w:hint="eastAsia"/>
          <w:sz w:val="15"/>
        </w:rPr>
        <w:t xml:space="preserve"> </w:t>
      </w:r>
    </w:p>
    <w:p w:rsidR="005B34BA" w:rsidRDefault="00BE7FD3" w:rsidP="00BE7FD3">
      <w:pPr>
        <w:pStyle w:val="a4"/>
        <w:spacing w:line="240" w:lineRule="atLeast"/>
        <w:ind w:left="300" w:hangingChars="200" w:hanging="300"/>
        <w:rPr>
          <w:rFonts w:ascii="Times New Roman" w:hAnsi="Times New Roman" w:cs="Times New Roman"/>
          <w:color w:val="0000FF"/>
          <w:sz w:val="15"/>
        </w:rPr>
      </w:pPr>
      <w:r>
        <w:rPr>
          <w:rFonts w:ascii="Times New Roman" w:hAnsi="Times New Roman" w:cs="Times New Roman" w:hint="eastAsia"/>
          <w:color w:val="0000FF"/>
          <w:sz w:val="15"/>
        </w:rPr>
        <w:t xml:space="preserve"> </w:t>
      </w:r>
      <w:r w:rsidR="005B34BA">
        <w:rPr>
          <w:rFonts w:ascii="Times New Roman" w:hAnsi="Times New Roman" w:cs="Times New Roman" w:hint="eastAsia"/>
          <w:color w:val="0000FF"/>
          <w:sz w:val="15"/>
        </w:rPr>
        <w:t>(6</w:t>
      </w:r>
      <w:r w:rsidR="005B34BA">
        <w:rPr>
          <w:rFonts w:ascii="Times New Roman" w:hAnsi="Times New Roman" w:cs="Times New Roman" w:hint="eastAsia"/>
          <w:color w:val="0000FF"/>
          <w:sz w:val="15"/>
        </w:rPr>
        <w:t>号字，中文宋体，英文</w:t>
      </w:r>
      <w:r w:rsidR="005B34BA">
        <w:rPr>
          <w:rFonts w:ascii="Times New Roman" w:hAnsi="Times New Roman" w:cs="Times New Roman" w:hint="eastAsia"/>
          <w:color w:val="0000FF"/>
          <w:sz w:val="15"/>
        </w:rPr>
        <w:t>Times New Roman )</w:t>
      </w:r>
    </w:p>
    <w:p w:rsidR="005B34BA" w:rsidRDefault="00BE7FD3" w:rsidP="005B34BA">
      <w:pPr>
        <w:pStyle w:val="a4"/>
        <w:spacing w:line="240" w:lineRule="atLeast"/>
        <w:ind w:firstLineChars="200" w:firstLine="422"/>
        <w:rPr>
          <w:rFonts w:ascii="Times New Roman" w:eastAsia="黑体" w:hAnsi="Times New Roman" w:cs="Times New Roman"/>
          <w:b/>
          <w:bCs/>
        </w:rPr>
      </w:pPr>
      <w:r>
        <w:rPr>
          <w:rFonts w:ascii="Times New Roman" w:eastAsia="黑体" w:hAnsi="Times New Roman" w:cs="Times New Roman" w:hint="eastAsia"/>
          <w:b/>
          <w:bCs/>
        </w:rPr>
        <w:t>中文文献在前，英文文献在后（中英文双语文献按英文</w:t>
      </w:r>
      <w:proofErr w:type="gramStart"/>
      <w:r>
        <w:rPr>
          <w:rFonts w:ascii="Times New Roman" w:eastAsia="黑体" w:hAnsi="Times New Roman" w:cs="Times New Roman" w:hint="eastAsia"/>
          <w:b/>
          <w:bCs/>
        </w:rPr>
        <w:t>文</w:t>
      </w:r>
      <w:proofErr w:type="gramEnd"/>
      <w:r>
        <w:rPr>
          <w:rFonts w:ascii="Times New Roman" w:eastAsia="黑体" w:hAnsi="Times New Roman" w:cs="Times New Roman" w:hint="eastAsia"/>
          <w:b/>
          <w:bCs/>
        </w:rPr>
        <w:t>献计）。</w:t>
      </w:r>
      <w:r w:rsidR="005B34BA">
        <w:rPr>
          <w:rFonts w:ascii="Times New Roman" w:eastAsia="黑体" w:hAnsi="Times New Roman" w:cs="Times New Roman" w:hint="eastAsia"/>
          <w:b/>
          <w:bCs/>
        </w:rPr>
        <w:t>参考文献按著者－出版年</w:t>
      </w:r>
      <w:proofErr w:type="gramStart"/>
      <w:r w:rsidR="005B34BA">
        <w:rPr>
          <w:rFonts w:ascii="Times New Roman" w:eastAsia="黑体" w:hAnsi="Times New Roman" w:cs="Times New Roman" w:hint="eastAsia"/>
          <w:b/>
          <w:bCs/>
        </w:rPr>
        <w:t>制注录</w:t>
      </w:r>
      <w:proofErr w:type="gramEnd"/>
      <w:r w:rsidR="005B34BA">
        <w:rPr>
          <w:rFonts w:ascii="Times New Roman" w:eastAsia="黑体" w:hAnsi="Times New Roman" w:cs="Times New Roman" w:hint="eastAsia"/>
          <w:b/>
          <w:bCs/>
        </w:rPr>
        <w:t>。按英文字母顺序排列。排序在文中引用时应在相应位置与文后文献一一对应引用，文献的对应</w:t>
      </w:r>
      <w:proofErr w:type="gramStart"/>
      <w:r w:rsidR="005B34BA">
        <w:rPr>
          <w:rFonts w:ascii="Times New Roman" w:eastAsia="黑体" w:hAnsi="Times New Roman" w:cs="Times New Roman" w:hint="eastAsia"/>
          <w:b/>
          <w:bCs/>
        </w:rPr>
        <w:t>引用请</w:t>
      </w:r>
      <w:proofErr w:type="gramEnd"/>
      <w:r w:rsidR="005B34BA">
        <w:rPr>
          <w:rFonts w:ascii="Times New Roman" w:eastAsia="黑体" w:hAnsi="Times New Roman" w:cs="Times New Roman" w:hint="eastAsia"/>
          <w:b/>
          <w:bCs/>
        </w:rPr>
        <w:t>作者仔细核实。</w:t>
      </w:r>
    </w:p>
    <w:p w:rsidR="005B34BA" w:rsidRDefault="005B34BA" w:rsidP="005B34BA">
      <w:pPr>
        <w:pStyle w:val="a4"/>
        <w:numPr>
          <w:ilvl w:val="0"/>
          <w:numId w:val="1"/>
        </w:numPr>
        <w:spacing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中英文文献中独立作者的文献在文中的引用格式如下：如（韩兴国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>等，</w:t>
      </w:r>
      <w:r>
        <w:rPr>
          <w:rFonts w:ascii="Times New Roman" w:hAnsi="Times New Roman" w:cs="Times New Roman" w:hint="eastAsia"/>
        </w:rPr>
        <w:t>2000</w:t>
      </w:r>
      <w:r>
        <w:rPr>
          <w:rFonts w:ascii="Times New Roman" w:hAnsi="Times New Roman" w:cs="Times New Roman" w:hint="eastAsia"/>
        </w:rPr>
        <w:t>）、（</w:t>
      </w:r>
      <w:r>
        <w:rPr>
          <w:rFonts w:ascii="Times New Roman" w:hAnsi="Times New Roman" w:cs="Times New Roman" w:hint="eastAsia"/>
        </w:rPr>
        <w:t>Pickett</w:t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 w:hint="eastAsia"/>
        </w:rPr>
        <w:t>1989</w:t>
      </w:r>
      <w:r>
        <w:rPr>
          <w:rFonts w:ascii="Times New Roman" w:hAnsi="Times New Roman" w:cs="Times New Roman" w:hint="eastAsia"/>
        </w:rPr>
        <w:t>）；两个作者的文献在文中引用格式：如：（马克平和陈灵芝，</w:t>
      </w:r>
      <w:r>
        <w:rPr>
          <w:rFonts w:ascii="Times New Roman" w:hAnsi="Times New Roman" w:cs="Times New Roman" w:hint="eastAsia"/>
        </w:rPr>
        <w:t>1999</w:t>
      </w:r>
      <w:r>
        <w:rPr>
          <w:rFonts w:ascii="Times New Roman" w:hAnsi="Times New Roman" w:cs="Times New Roman" w:hint="eastAsia"/>
        </w:rPr>
        <w:t>）或（</w:t>
      </w:r>
      <w:proofErr w:type="spellStart"/>
      <w:r>
        <w:rPr>
          <w:rFonts w:ascii="Times New Roman" w:hAnsi="Times New Roman" w:cs="Times New Roman" w:hint="eastAsia"/>
        </w:rPr>
        <w:t>Jone</w:t>
      </w:r>
      <w:proofErr w:type="spellEnd"/>
      <w:r>
        <w:rPr>
          <w:rFonts w:ascii="Times New Roman" w:hAnsi="Times New Roman" w:cs="Times New Roman" w:hint="eastAsia"/>
        </w:rPr>
        <w:t xml:space="preserve"> &amp; Peter</w:t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 w:hint="eastAsia"/>
        </w:rPr>
        <w:t>2001</w:t>
      </w:r>
      <w:r>
        <w:rPr>
          <w:rFonts w:ascii="Times New Roman" w:hAnsi="Times New Roman" w:cs="Times New Roman" w:hint="eastAsia"/>
        </w:rPr>
        <w:t>）；多个作者文献在文中的引用格式如下：如：（马克平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>等，</w:t>
      </w:r>
      <w:r>
        <w:rPr>
          <w:rFonts w:ascii="Times New Roman" w:hAnsi="Times New Roman" w:cs="Times New Roman" w:hint="eastAsia"/>
        </w:rPr>
        <w:t>2000</w:t>
      </w:r>
      <w:r>
        <w:rPr>
          <w:rFonts w:ascii="Times New Roman" w:hAnsi="Times New Roman" w:cs="Times New Roman" w:hint="eastAsia"/>
        </w:rPr>
        <w:t>）、（</w:t>
      </w:r>
      <w:proofErr w:type="spellStart"/>
      <w:r>
        <w:rPr>
          <w:rFonts w:ascii="Times New Roman" w:hAnsi="Times New Roman" w:cs="Times New Roman" w:hint="eastAsia"/>
        </w:rPr>
        <w:t>Jone</w:t>
      </w:r>
      <w:proofErr w:type="spellEnd"/>
      <w:r>
        <w:rPr>
          <w:rFonts w:ascii="Times New Roman" w:hAnsi="Times New Roman" w:cs="Times New Roman" w:hint="eastAsia"/>
        </w:rPr>
        <w:t xml:space="preserve"> et al.</w:t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 w:hint="eastAsia"/>
        </w:rPr>
        <w:t>2001</w:t>
      </w:r>
      <w:r>
        <w:rPr>
          <w:rFonts w:ascii="Times New Roman" w:hAnsi="Times New Roman" w:cs="Times New Roman" w:hint="eastAsia"/>
        </w:rPr>
        <w:t>）。文献如在文中叙述中引用，两个作者的文献引用格式为：马克平和陈灵芝（</w:t>
      </w:r>
      <w:r>
        <w:rPr>
          <w:rFonts w:ascii="Times New Roman" w:hAnsi="Times New Roman" w:cs="Times New Roman" w:hint="eastAsia"/>
        </w:rPr>
        <w:t>1999</w:t>
      </w:r>
      <w:r>
        <w:rPr>
          <w:rFonts w:ascii="Times New Roman" w:hAnsi="Times New Roman" w:cs="Times New Roman" w:hint="eastAsia"/>
        </w:rPr>
        <w:t>）……；或</w:t>
      </w:r>
      <w:proofErr w:type="spellStart"/>
      <w:r>
        <w:rPr>
          <w:rFonts w:ascii="Times New Roman" w:hAnsi="Times New Roman" w:cs="Times New Roman" w:hint="eastAsia"/>
        </w:rPr>
        <w:t>Jone</w:t>
      </w:r>
      <w:proofErr w:type="spellEnd"/>
      <w:r>
        <w:rPr>
          <w:rFonts w:ascii="Times New Roman" w:hAnsi="Times New Roman" w:cs="Times New Roman" w:hint="eastAsia"/>
        </w:rPr>
        <w:t>和</w:t>
      </w:r>
      <w:r>
        <w:rPr>
          <w:rFonts w:ascii="Times New Roman" w:hAnsi="Times New Roman" w:cs="Times New Roman" w:hint="eastAsia"/>
        </w:rPr>
        <w:t>Peter</w:t>
      </w:r>
      <w:r>
        <w:rPr>
          <w:rFonts w:ascii="Times New Roman" w:hAnsi="Times New Roman" w:cs="Times New Roman" w:hint="eastAsia"/>
        </w:rPr>
        <w:t>（</w:t>
      </w:r>
      <w:r>
        <w:rPr>
          <w:rFonts w:ascii="Times New Roman" w:hAnsi="Times New Roman" w:cs="Times New Roman" w:hint="eastAsia"/>
        </w:rPr>
        <w:t>2001</w:t>
      </w:r>
      <w:r>
        <w:rPr>
          <w:rFonts w:ascii="Times New Roman" w:hAnsi="Times New Roman" w:cs="Times New Roman" w:hint="eastAsia"/>
        </w:rPr>
        <w:t>）……。</w:t>
      </w:r>
    </w:p>
    <w:p w:rsidR="005B34BA" w:rsidRDefault="005B34BA" w:rsidP="005B34BA">
      <w:pPr>
        <w:pStyle w:val="a4"/>
        <w:numPr>
          <w:ilvl w:val="0"/>
          <w:numId w:val="1"/>
        </w:numPr>
        <w:spacing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同一作者文献在文中同一处引用，不同的年代用逗号分开，并按年代排序，引用格式为：如：对长白山主要生态系统中地面生、树生苔藓植物分布格局与环境因子的关系进行了系统研究（郭水良，</w:t>
      </w:r>
      <w:r>
        <w:rPr>
          <w:rFonts w:ascii="Times New Roman" w:hAnsi="Times New Roman" w:cs="Times New Roman" w:hint="eastAsia"/>
        </w:rPr>
        <w:t>1999</w:t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 w:hint="eastAsia"/>
        </w:rPr>
        <w:t>2000</w:t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 w:hint="eastAsia"/>
        </w:rPr>
        <w:t>2001</w:t>
      </w:r>
      <w:r>
        <w:rPr>
          <w:rFonts w:ascii="Times New Roman" w:hAnsi="Times New Roman" w:cs="Times New Roman" w:hint="eastAsia"/>
        </w:rPr>
        <w:t>）。</w:t>
      </w:r>
    </w:p>
    <w:p w:rsidR="005B34BA" w:rsidRDefault="005B34BA" w:rsidP="005B34BA">
      <w:pPr>
        <w:pStyle w:val="a4"/>
        <w:numPr>
          <w:ilvl w:val="0"/>
          <w:numId w:val="1"/>
        </w:numPr>
        <w:spacing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lastRenderedPageBreak/>
        <w:t>不同作者文献在文中同一处引用，</w:t>
      </w:r>
      <w:proofErr w:type="gramStart"/>
      <w:r>
        <w:rPr>
          <w:rFonts w:ascii="Times New Roman" w:hAnsi="Times New Roman" w:cs="Times New Roman" w:hint="eastAsia"/>
        </w:rPr>
        <w:t>按文章</w:t>
      </w:r>
      <w:proofErr w:type="gramEnd"/>
      <w:r>
        <w:rPr>
          <w:rFonts w:ascii="Times New Roman" w:hAnsi="Times New Roman" w:cs="Times New Roman" w:hint="eastAsia"/>
        </w:rPr>
        <w:t>年代排序，格式如下：如：研究了群落的数量分类和排序（阳含煦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>等，</w:t>
      </w:r>
      <w:r>
        <w:rPr>
          <w:rFonts w:ascii="Times New Roman" w:hAnsi="Times New Roman" w:cs="Times New Roman" w:hint="eastAsia"/>
        </w:rPr>
        <w:t>1985</w:t>
      </w:r>
      <w:r>
        <w:rPr>
          <w:rFonts w:ascii="Times New Roman" w:hAnsi="Times New Roman" w:cs="Times New Roman" w:hint="eastAsia"/>
        </w:rPr>
        <w:t>；钱宏，</w:t>
      </w:r>
      <w:r>
        <w:rPr>
          <w:rFonts w:ascii="Times New Roman" w:hAnsi="Times New Roman" w:cs="Times New Roman" w:hint="eastAsia"/>
        </w:rPr>
        <w:t>1990</w:t>
      </w:r>
      <w:r>
        <w:rPr>
          <w:rFonts w:ascii="Times New Roman" w:hAnsi="Times New Roman" w:cs="Times New Roman" w:hint="eastAsia"/>
        </w:rPr>
        <w:t>）。</w:t>
      </w:r>
    </w:p>
    <w:p w:rsidR="005B34BA" w:rsidRPr="00E0669A" w:rsidRDefault="005B34BA" w:rsidP="005B34BA">
      <w:pPr>
        <w:pStyle w:val="a4"/>
        <w:numPr>
          <w:ilvl w:val="0"/>
          <w:numId w:val="1"/>
        </w:numPr>
        <w:spacing w:line="240" w:lineRule="atLeast"/>
        <w:rPr>
          <w:rFonts w:ascii="Times New Roman" w:hAnsi="Times New Roman" w:cs="Times New Roman"/>
        </w:rPr>
      </w:pPr>
      <w:r>
        <w:rPr>
          <w:rFonts w:hint="eastAsia"/>
          <w:b/>
          <w:bCs/>
        </w:rPr>
        <w:t>参考文献</w:t>
      </w:r>
      <w:proofErr w:type="gramStart"/>
      <w:r>
        <w:rPr>
          <w:rFonts w:hint="eastAsia"/>
        </w:rPr>
        <w:t>中著录</w:t>
      </w:r>
      <w:r>
        <w:rPr>
          <w:rFonts w:hint="eastAsia"/>
          <w:b/>
          <w:bCs/>
        </w:rPr>
        <w:t>同一</w:t>
      </w:r>
      <w:proofErr w:type="gramEnd"/>
      <w:r>
        <w:rPr>
          <w:rFonts w:hint="eastAsia"/>
          <w:b/>
          <w:bCs/>
        </w:rPr>
        <w:t>作者在同一年</w:t>
      </w:r>
      <w:r>
        <w:rPr>
          <w:rFonts w:hint="eastAsia"/>
        </w:rPr>
        <w:t>出版的多篇文献时，出版年后应用小写字母a，b，c…区别。</w:t>
      </w:r>
    </w:p>
    <w:p w:rsidR="005B34BA" w:rsidRPr="00BE47CF" w:rsidRDefault="005B34BA" w:rsidP="005B34BA">
      <w:pPr>
        <w:pStyle w:val="a4"/>
        <w:spacing w:line="240" w:lineRule="atLeast"/>
        <w:rPr>
          <w:rFonts w:ascii="Times New Roman" w:hAnsi="Times New Roman" w:cs="Times New Roman"/>
        </w:rPr>
      </w:pPr>
    </w:p>
    <w:p w:rsidR="005B34BA" w:rsidRPr="008931DA" w:rsidRDefault="005B34BA" w:rsidP="005B34BA">
      <w:pPr>
        <w:spacing w:before="240" w:line="540" w:lineRule="exact"/>
      </w:pPr>
      <w:r>
        <w:rPr>
          <w:rFonts w:hint="eastAsia"/>
          <w:b/>
          <w:bCs/>
          <w:sz w:val="28"/>
        </w:rPr>
        <w:t>注：请附详细联系方式：固定电话、手机、</w:t>
      </w:r>
      <w:r>
        <w:rPr>
          <w:rFonts w:hint="eastAsia"/>
          <w:b/>
          <w:bCs/>
          <w:sz w:val="28"/>
        </w:rPr>
        <w:t>Email</w:t>
      </w:r>
      <w:r>
        <w:rPr>
          <w:rFonts w:hint="eastAsia"/>
          <w:b/>
          <w:bCs/>
          <w:sz w:val="28"/>
        </w:rPr>
        <w:t>、</w:t>
      </w:r>
      <w:r>
        <w:rPr>
          <w:rFonts w:hint="eastAsia"/>
          <w:b/>
          <w:bCs/>
          <w:sz w:val="28"/>
        </w:rPr>
        <w:t>FAX</w:t>
      </w:r>
    </w:p>
    <w:p w:rsidR="005B34BA" w:rsidRPr="00685BF1" w:rsidRDefault="005B34BA" w:rsidP="005B34BA"/>
    <w:p w:rsidR="005B34BA" w:rsidRPr="00685BF1" w:rsidRDefault="005B34BA" w:rsidP="005B34BA">
      <w:pPr>
        <w:widowControl/>
        <w:jc w:val="left"/>
      </w:pPr>
    </w:p>
    <w:p w:rsidR="005B34BA" w:rsidRDefault="005B34BA" w:rsidP="005B34BA"/>
    <w:p w:rsidR="0056026A" w:rsidRPr="005B34BA" w:rsidRDefault="00F93979"/>
    <w:sectPr w:rsidR="0056026A" w:rsidRPr="005B34BA" w:rsidSect="00E33D95">
      <w:pgSz w:w="11907" w:h="16840" w:code="9"/>
      <w:pgMar w:top="1418" w:right="1418" w:bottom="1134" w:left="1418" w:header="851" w:footer="992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3979" w:rsidRDefault="00F93979" w:rsidP="00BF5B6C">
      <w:r>
        <w:separator/>
      </w:r>
    </w:p>
  </w:endnote>
  <w:endnote w:type="continuationSeparator" w:id="0">
    <w:p w:rsidR="00F93979" w:rsidRDefault="00F93979" w:rsidP="00BF5B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3979" w:rsidRDefault="00F93979" w:rsidP="00BF5B6C">
      <w:r>
        <w:separator/>
      </w:r>
    </w:p>
  </w:footnote>
  <w:footnote w:type="continuationSeparator" w:id="0">
    <w:p w:rsidR="00F93979" w:rsidRDefault="00F93979" w:rsidP="00BF5B6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D57C8A"/>
    <w:multiLevelType w:val="hybridMultilevel"/>
    <w:tmpl w:val="24DEC854"/>
    <w:lvl w:ilvl="0" w:tplc="911EA980">
      <w:start w:val="1"/>
      <w:numFmt w:val="decimal"/>
      <w:lvlText w:val="%1．"/>
      <w:lvlJc w:val="left"/>
      <w:pPr>
        <w:tabs>
          <w:tab w:val="num" w:pos="982"/>
        </w:tabs>
        <w:ind w:left="982" w:hanging="60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22"/>
        </w:tabs>
        <w:ind w:left="1222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42"/>
        </w:tabs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2"/>
        </w:tabs>
        <w:ind w:left="2062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482"/>
        </w:tabs>
        <w:ind w:left="2482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02"/>
        </w:tabs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22"/>
        </w:tabs>
        <w:ind w:left="3322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42"/>
        </w:tabs>
        <w:ind w:left="3742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62"/>
        </w:tabs>
        <w:ind w:left="4162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B34BA"/>
    <w:rsid w:val="000C3010"/>
    <w:rsid w:val="0029245E"/>
    <w:rsid w:val="003C0D3C"/>
    <w:rsid w:val="003D1567"/>
    <w:rsid w:val="005772E5"/>
    <w:rsid w:val="005B34BA"/>
    <w:rsid w:val="00647D15"/>
    <w:rsid w:val="00802565"/>
    <w:rsid w:val="00B5071A"/>
    <w:rsid w:val="00BE7FD3"/>
    <w:rsid w:val="00BF5B6C"/>
    <w:rsid w:val="00D03136"/>
    <w:rsid w:val="00F939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4B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rsid w:val="005B34BA"/>
    <w:pPr>
      <w:spacing w:line="300" w:lineRule="auto"/>
      <w:ind w:firstLineChars="200" w:firstLine="552"/>
    </w:pPr>
    <w:rPr>
      <w:sz w:val="28"/>
    </w:rPr>
  </w:style>
  <w:style w:type="character" w:customStyle="1" w:styleId="Char">
    <w:name w:val="正文文本缩进 Char"/>
    <w:basedOn w:val="a0"/>
    <w:link w:val="a3"/>
    <w:rsid w:val="005B34BA"/>
    <w:rPr>
      <w:rFonts w:ascii="Times New Roman" w:eastAsia="宋体" w:hAnsi="Times New Roman" w:cs="Times New Roman"/>
      <w:sz w:val="28"/>
      <w:szCs w:val="24"/>
    </w:rPr>
  </w:style>
  <w:style w:type="paragraph" w:styleId="a4">
    <w:name w:val="Plain Text"/>
    <w:basedOn w:val="a"/>
    <w:link w:val="Char0"/>
    <w:rsid w:val="005B34BA"/>
    <w:rPr>
      <w:rFonts w:ascii="宋体" w:hAnsi="Courier New" w:cs="Courier New"/>
      <w:szCs w:val="21"/>
    </w:rPr>
  </w:style>
  <w:style w:type="character" w:customStyle="1" w:styleId="Char0">
    <w:name w:val="纯文本 Char"/>
    <w:basedOn w:val="a0"/>
    <w:link w:val="a4"/>
    <w:rsid w:val="005B34BA"/>
    <w:rPr>
      <w:rFonts w:ascii="宋体" w:eastAsia="宋体" w:hAnsi="Courier New" w:cs="Courier New"/>
      <w:szCs w:val="21"/>
    </w:rPr>
  </w:style>
  <w:style w:type="paragraph" w:styleId="a5">
    <w:name w:val="header"/>
    <w:basedOn w:val="a"/>
    <w:link w:val="Char1"/>
    <w:uiPriority w:val="99"/>
    <w:semiHidden/>
    <w:unhideWhenUsed/>
    <w:rsid w:val="00BF5B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rsid w:val="00BF5B6C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2"/>
    <w:uiPriority w:val="99"/>
    <w:semiHidden/>
    <w:unhideWhenUsed/>
    <w:rsid w:val="00BF5B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semiHidden/>
    <w:rsid w:val="00BF5B6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285</Words>
  <Characters>1630</Characters>
  <Application>Microsoft Office Word</Application>
  <DocSecurity>0</DocSecurity>
  <Lines>13</Lines>
  <Paragraphs>3</Paragraphs>
  <ScaleCrop>false</ScaleCrop>
  <Company>Microsoft</Company>
  <LinksUpToDate>false</LinksUpToDate>
  <CharactersWithSpaces>1912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6</cp:revision>
  <cp:lastPrinted>2014-11-17T01:31:00Z</cp:lastPrinted>
  <dcterms:created xsi:type="dcterms:W3CDTF">2014-11-16T01:37:00Z</dcterms:created>
  <dcterms:modified xsi:type="dcterms:W3CDTF">2014-11-17T01:32:00Z</dcterms:modified>
</cp:coreProperties>
</file>